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87" w:rsidRDefault="00E456F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PRZEDMIOTOWY SYSTEM OCENIANIA Z GEOGRAFII W GIMNAZJUM W KREMPACHACH</w:t>
      </w:r>
      <w:r w:rsidR="00A95B87">
        <w:rPr>
          <w:b/>
          <w:bCs/>
        </w:rPr>
        <w:t xml:space="preserve"> </w:t>
      </w:r>
      <w:r w:rsidR="00AE2B76">
        <w:rPr>
          <w:b/>
          <w:bCs/>
        </w:rPr>
        <w:t xml:space="preserve"> W KLASIE DWUJĘZYCZNEJ</w:t>
      </w:r>
    </w:p>
    <w:p w:rsidR="00A95B87" w:rsidRDefault="00A95B87">
      <w:pPr>
        <w:jc w:val="center"/>
      </w:pPr>
    </w:p>
    <w:p w:rsidR="00A95B87" w:rsidRDefault="00A95B87">
      <w:r>
        <w:t>Nauczyciel przedmiotu:</w:t>
      </w:r>
      <w:r w:rsidR="00E456FF">
        <w:t xml:space="preserve"> Kinga Myśliwiec</w:t>
      </w:r>
    </w:p>
    <w:p w:rsidR="00A95B87" w:rsidRDefault="00A95B87"/>
    <w:p w:rsidR="00A95B87" w:rsidRDefault="00A95B87">
      <w:r>
        <w:t xml:space="preserve">Podręcznik: Seria podręczników dla uczniów kl. I-III gimnazjum </w:t>
      </w:r>
    </w:p>
    <w:p w:rsidR="00A95B87" w:rsidRDefault="00A95B87">
      <w:r>
        <w:t>wyd. Nowa Era „ Puls Ziemi”</w:t>
      </w:r>
    </w:p>
    <w:p w:rsidR="00A95B87" w:rsidRDefault="00A95B87">
      <w:r>
        <w:t>Ćwiczenia: Seria ćwiczenia dla uczniów kl. I-III gimnazjum</w:t>
      </w:r>
    </w:p>
    <w:p w:rsidR="00A95B87" w:rsidRDefault="00A95B87">
      <w:r>
        <w:t xml:space="preserve"> wyd. wyd. Nowa Era „ Puls Ziemi”</w:t>
      </w:r>
    </w:p>
    <w:p w:rsidR="00A95B87" w:rsidRDefault="00A95B87">
      <w:r>
        <w:t>Atlas: Atlas Geograficzny Polska, kontynenty, świat wyd. PPŁK, Nowa Era</w:t>
      </w:r>
    </w:p>
    <w:p w:rsidR="00A95B87" w:rsidRDefault="00A95B87"/>
    <w:p w:rsidR="00A95B87" w:rsidRDefault="00A95B87">
      <w:pPr>
        <w:ind w:firstLine="708"/>
        <w:jc w:val="both"/>
        <w:rPr>
          <w:i/>
          <w:iCs/>
        </w:rPr>
      </w:pPr>
      <w:r>
        <w:t>O zasadach oceniania z geografii uczeń jest informowany przez nauczyciela przedmi</w:t>
      </w:r>
      <w:r>
        <w:t>o</w:t>
      </w:r>
      <w:r>
        <w:t xml:space="preserve">tu na pierwszej godzinie lekcyjnej w danym roku szkolnym o temacie </w:t>
      </w:r>
      <w:r>
        <w:rPr>
          <w:i/>
          <w:iCs/>
        </w:rPr>
        <w:t>„Zasady oceniania i wymagania edukacyjne z geografii dla klasy …. w roku szkolnym ……. .”</w:t>
      </w:r>
    </w:p>
    <w:p w:rsidR="00A95B87" w:rsidRDefault="00A95B87">
      <w:pPr>
        <w:jc w:val="both"/>
        <w:rPr>
          <w:i/>
          <w:iCs/>
        </w:rPr>
      </w:pPr>
      <w:r>
        <w:t xml:space="preserve">Po zapoznaniu i omówieniu zasad oceniania i wymagań edukacyjnych uczeń zapisuję notatkę w zeszycie pod tematem o następującej treści </w:t>
      </w:r>
      <w:r>
        <w:rPr>
          <w:i/>
          <w:iCs/>
        </w:rPr>
        <w:t>„Zostałem/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 xml:space="preserve"> zapoznana z zasadami oceniania i wymaganiami edukacyjnymi z geografii dla klasy ….. w roku szkolnym … , które są do wglądu na tablicy w pracowni przedmiotowej  i u nauczyciela przedmiotu.”</w:t>
      </w:r>
    </w:p>
    <w:p w:rsidR="00A95B87" w:rsidRDefault="00A95B87">
      <w:r>
        <w:t>Notatka jest podpisana przez nauczyciela, ucznia, rodziców lub prawnych opiekunów dziecka  (co nauczyciel konsekwentnie sprawdza na następnej lekcji)</w:t>
      </w:r>
    </w:p>
    <w:p w:rsidR="00A95B87" w:rsidRDefault="00A95B87"/>
    <w:p w:rsidR="00A95B87" w:rsidRDefault="00A95B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FORMY SPRAWDZANIA UMIEJĘTNOŚCI I WIADOMOŚCI UCZNIA</w:t>
      </w:r>
    </w:p>
    <w:p w:rsidR="00A95B87" w:rsidRDefault="00A95B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PODLEGAJĄCE OBOWIĄZKOWEJ OCENIE</w:t>
      </w:r>
    </w:p>
    <w:tbl>
      <w:tblPr>
        <w:tblW w:w="0" w:type="auto"/>
        <w:tblInd w:w="-1" w:type="dxa"/>
        <w:tblLayout w:type="fixed"/>
        <w:tblLook w:val="0000" w:firstRow="0" w:lastRow="0" w:firstColumn="0" w:lastColumn="0" w:noHBand="0" w:noVBand="0"/>
      </w:tblPr>
      <w:tblGrid>
        <w:gridCol w:w="2071"/>
        <w:gridCol w:w="2405"/>
        <w:gridCol w:w="1715"/>
        <w:gridCol w:w="1789"/>
        <w:gridCol w:w="1200"/>
      </w:tblGrid>
      <w:tr w:rsidR="00A95B87"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95B87" w:rsidRDefault="00A95B87">
            <w:pPr>
              <w:jc w:val="center"/>
            </w:pPr>
            <w:r>
              <w:t>Formy aktywności</w:t>
            </w:r>
          </w:p>
          <w:p w:rsidR="00A95B87" w:rsidRDefault="00A9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 będzie oceniane)</w:t>
            </w:r>
          </w:p>
        </w:tc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center"/>
            </w:pPr>
          </w:p>
          <w:p w:rsidR="00A95B87" w:rsidRDefault="00A95B87">
            <w:r>
              <w:t>Kryteria oceniania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center"/>
            </w:pPr>
          </w:p>
          <w:p w:rsidR="00A95B87" w:rsidRDefault="00A95B87">
            <w:r>
              <w:t>Ocena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center"/>
            </w:pPr>
          </w:p>
          <w:p w:rsidR="00A95B87" w:rsidRDefault="00A95B87">
            <w:r>
              <w:t>Ilość ocen</w:t>
            </w:r>
          </w:p>
          <w:p w:rsidR="00A95B87" w:rsidRDefault="00A95B87">
            <w:r>
              <w:t xml:space="preserve"> w semestrze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</w:pPr>
            <w:r>
              <w:t xml:space="preserve"> </w:t>
            </w:r>
          </w:p>
          <w:p w:rsidR="00A95B87" w:rsidRDefault="00A95B87">
            <w:r>
              <w:t>W</w:t>
            </w:r>
            <w:r w:rsidR="00E456FF">
              <w:t>aga w dzienniku</w:t>
            </w:r>
          </w:p>
        </w:tc>
      </w:tr>
      <w:tr w:rsidR="00A95B87"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1.Prace klasowe</w:t>
            </w:r>
          </w:p>
        </w:tc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 zgodne z wym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ganiami dla poszczegó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nych klas.</w:t>
            </w:r>
          </w:p>
          <w:p w:rsidR="00A95B87" w:rsidRDefault="00A9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klasowa jest zap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wiadana co najmniej z tygodniowym wyprzed</w:t>
            </w:r>
            <w:r w:rsidR="00E456FF">
              <w:rPr>
                <w:sz w:val="20"/>
                <w:szCs w:val="20"/>
              </w:rPr>
              <w:t>z</w:t>
            </w:r>
            <w:r w:rsidR="00E456F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niem, obejmują co na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mniej trzy jednostki      lekcyjne.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oceniania prac klasowych:</w:t>
            </w:r>
          </w:p>
          <w:p w:rsidR="00A95B87" w:rsidRDefault="00E456FF">
            <w:pPr>
              <w:rPr>
                <w:sz w:val="20"/>
              </w:rPr>
            </w:pPr>
            <w:r>
              <w:rPr>
                <w:sz w:val="20"/>
              </w:rPr>
              <w:t>0-29</w:t>
            </w:r>
            <w:r w:rsidR="00A95B87">
              <w:rPr>
                <w:sz w:val="20"/>
              </w:rPr>
              <w:t xml:space="preserve">%-          </w:t>
            </w:r>
            <w:proofErr w:type="spellStart"/>
            <w:r w:rsidR="00A95B87">
              <w:rPr>
                <w:sz w:val="20"/>
              </w:rPr>
              <w:t>ndst</w:t>
            </w:r>
            <w:proofErr w:type="spellEnd"/>
            <w:r w:rsidR="00A95B87">
              <w:rPr>
                <w:sz w:val="20"/>
              </w:rPr>
              <w:t>.</w:t>
            </w:r>
          </w:p>
          <w:p w:rsidR="00A95B87" w:rsidRDefault="00E45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30%-49</w:t>
            </w:r>
            <w:r w:rsidR="00A95B87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 xml:space="preserve">     </w:t>
            </w:r>
            <w:proofErr w:type="spellStart"/>
            <w:r w:rsidR="00A95B87">
              <w:rPr>
                <w:sz w:val="20"/>
                <w:szCs w:val="20"/>
              </w:rPr>
              <w:t>dop</w:t>
            </w:r>
            <w:proofErr w:type="spellEnd"/>
          </w:p>
          <w:p w:rsidR="00A95B87" w:rsidRDefault="00E456FF">
            <w:pPr>
              <w:rPr>
                <w:sz w:val="20"/>
              </w:rPr>
            </w:pPr>
            <w:r>
              <w:rPr>
                <w:sz w:val="20"/>
              </w:rPr>
              <w:t>50%</w:t>
            </w:r>
            <w:r w:rsidR="00A95B87">
              <w:rPr>
                <w:sz w:val="20"/>
              </w:rPr>
              <w:t>-75%-</w:t>
            </w:r>
            <w:r>
              <w:rPr>
                <w:sz w:val="20"/>
              </w:rPr>
              <w:t xml:space="preserve">     </w:t>
            </w:r>
            <w:proofErr w:type="spellStart"/>
            <w:r w:rsidR="00A95B87">
              <w:rPr>
                <w:sz w:val="20"/>
              </w:rPr>
              <w:t>dst</w:t>
            </w:r>
            <w:proofErr w:type="spellEnd"/>
          </w:p>
          <w:p w:rsidR="00A95B87" w:rsidRDefault="00E456FF">
            <w:pPr>
              <w:rPr>
                <w:sz w:val="20"/>
              </w:rPr>
            </w:pPr>
            <w:r>
              <w:rPr>
                <w:sz w:val="20"/>
              </w:rPr>
              <w:t>76%</w:t>
            </w:r>
            <w:r w:rsidR="00A95B87">
              <w:rPr>
                <w:sz w:val="20"/>
              </w:rPr>
              <w:t>-90%-</w:t>
            </w:r>
            <w:r>
              <w:rPr>
                <w:sz w:val="20"/>
              </w:rPr>
              <w:t xml:space="preserve">     </w:t>
            </w:r>
            <w:proofErr w:type="spellStart"/>
            <w:r w:rsidR="00A95B87">
              <w:rPr>
                <w:sz w:val="20"/>
              </w:rPr>
              <w:t>db</w:t>
            </w:r>
            <w:proofErr w:type="spellEnd"/>
          </w:p>
          <w:p w:rsidR="00A95B87" w:rsidRDefault="00E45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91%</w:t>
            </w:r>
            <w:r w:rsidR="00A95B87">
              <w:rPr>
                <w:sz w:val="18"/>
                <w:szCs w:val="18"/>
              </w:rPr>
              <w:t>-100%-</w:t>
            </w:r>
            <w:r>
              <w:rPr>
                <w:sz w:val="18"/>
                <w:szCs w:val="18"/>
              </w:rPr>
              <w:t xml:space="preserve">     </w:t>
            </w:r>
            <w:proofErr w:type="spellStart"/>
            <w:r w:rsidR="00A95B87">
              <w:rPr>
                <w:sz w:val="18"/>
                <w:szCs w:val="18"/>
              </w:rPr>
              <w:t>bdb</w:t>
            </w:r>
            <w:proofErr w:type="spellEnd"/>
          </w:p>
          <w:p w:rsidR="00A95B87" w:rsidRDefault="00A95B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both"/>
            </w:pPr>
            <w:r>
              <w:t xml:space="preserve"> co najmniej 1 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5B87"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2.Kartkówki</w:t>
            </w:r>
          </w:p>
          <w:p w:rsidR="00A95B87" w:rsidRDefault="00A95B87"/>
        </w:tc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 oceniania zgodne z wymaganiami dla 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szczególnych  klas. Na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częściej punktowane. M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gą obejmować nie więcej niż trzy ostatnie jednostki lekcyjne, mogą być zap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wiadane lub nie.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oceniania punktowanych prac pisemnych:</w:t>
            </w:r>
          </w:p>
          <w:p w:rsidR="00A95B87" w:rsidRDefault="00E45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0-29</w:t>
            </w:r>
            <w:r w:rsidR="00A95B87">
              <w:rPr>
                <w:sz w:val="20"/>
                <w:szCs w:val="20"/>
              </w:rPr>
              <w:t xml:space="preserve">%-          </w:t>
            </w:r>
            <w:proofErr w:type="spellStart"/>
            <w:r w:rsidR="00A95B87">
              <w:rPr>
                <w:sz w:val="20"/>
                <w:szCs w:val="20"/>
              </w:rPr>
              <w:t>ndst</w:t>
            </w:r>
            <w:proofErr w:type="spellEnd"/>
            <w:r w:rsidR="00A95B87">
              <w:rPr>
                <w:sz w:val="20"/>
                <w:szCs w:val="20"/>
              </w:rPr>
              <w:t>.</w:t>
            </w:r>
          </w:p>
          <w:p w:rsidR="00A95B87" w:rsidRDefault="00E45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30%-49</w:t>
            </w:r>
            <w:r w:rsidR="00A95B87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 xml:space="preserve">   </w:t>
            </w:r>
            <w:r w:rsidR="00F24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A95B87">
              <w:rPr>
                <w:sz w:val="20"/>
                <w:szCs w:val="20"/>
              </w:rPr>
              <w:t>dop</w:t>
            </w:r>
            <w:proofErr w:type="spellEnd"/>
          </w:p>
          <w:p w:rsidR="00A95B87" w:rsidRDefault="00E456FF">
            <w:pPr>
              <w:rPr>
                <w:sz w:val="20"/>
              </w:rPr>
            </w:pPr>
            <w:r>
              <w:rPr>
                <w:sz w:val="20"/>
              </w:rPr>
              <w:t>50%</w:t>
            </w:r>
            <w:r w:rsidR="00A95B87">
              <w:rPr>
                <w:sz w:val="20"/>
              </w:rPr>
              <w:t>-75%-</w:t>
            </w:r>
            <w:r>
              <w:rPr>
                <w:sz w:val="20"/>
              </w:rPr>
              <w:t xml:space="preserve">   </w:t>
            </w:r>
            <w:r w:rsidR="00F24C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 w:rsidR="00A95B87">
              <w:rPr>
                <w:sz w:val="20"/>
              </w:rPr>
              <w:t>dst</w:t>
            </w:r>
            <w:proofErr w:type="spellEnd"/>
          </w:p>
          <w:p w:rsidR="00A95B87" w:rsidRDefault="00E456FF">
            <w:pPr>
              <w:rPr>
                <w:sz w:val="20"/>
              </w:rPr>
            </w:pPr>
            <w:r>
              <w:rPr>
                <w:sz w:val="20"/>
              </w:rPr>
              <w:t>76%</w:t>
            </w:r>
            <w:r w:rsidR="00A95B87">
              <w:rPr>
                <w:sz w:val="20"/>
              </w:rPr>
              <w:t>-90%-</w:t>
            </w:r>
            <w:r>
              <w:rPr>
                <w:sz w:val="20"/>
              </w:rPr>
              <w:t xml:space="preserve">   </w:t>
            </w:r>
            <w:r w:rsidR="00F24C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 w:rsidR="00A95B87">
              <w:rPr>
                <w:sz w:val="20"/>
              </w:rPr>
              <w:t>db</w:t>
            </w:r>
            <w:proofErr w:type="spellEnd"/>
          </w:p>
          <w:p w:rsidR="00A95B87" w:rsidRDefault="00E45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91%</w:t>
            </w:r>
            <w:r w:rsidR="00A95B87">
              <w:rPr>
                <w:sz w:val="18"/>
                <w:szCs w:val="18"/>
              </w:rPr>
              <w:t>-100%-</w:t>
            </w:r>
            <w:r>
              <w:rPr>
                <w:sz w:val="18"/>
                <w:szCs w:val="18"/>
              </w:rPr>
              <w:t xml:space="preserve">    </w:t>
            </w:r>
            <w:r w:rsidR="00F24CE0">
              <w:rPr>
                <w:sz w:val="18"/>
                <w:szCs w:val="18"/>
              </w:rPr>
              <w:t xml:space="preserve"> </w:t>
            </w:r>
            <w:proofErr w:type="spellStart"/>
            <w:r w:rsidR="00A95B87">
              <w:rPr>
                <w:sz w:val="18"/>
                <w:szCs w:val="18"/>
              </w:rPr>
              <w:t>bdb</w:t>
            </w:r>
            <w:proofErr w:type="spellEnd"/>
          </w:p>
          <w:p w:rsidR="00A95B87" w:rsidRDefault="00A95B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2</w:t>
            </w:r>
          </w:p>
          <w:p w:rsidR="00A95B87" w:rsidRDefault="00A95B87"/>
          <w:p w:rsidR="00A95B87" w:rsidRDefault="00A95B87"/>
          <w:p w:rsidR="00A95B87" w:rsidRDefault="00A95B87"/>
          <w:p w:rsidR="00A95B87" w:rsidRDefault="00A95B87"/>
          <w:p w:rsidR="00A95B87" w:rsidRDefault="00A95B87"/>
          <w:p w:rsidR="00A95B87" w:rsidRDefault="00A95B87"/>
          <w:p w:rsidR="00A95B87" w:rsidRDefault="00A95B87"/>
          <w:p w:rsidR="00A95B87" w:rsidRDefault="00A95B87"/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5B87" w:rsidTr="00F24CE0">
        <w:trPr>
          <w:trHeight w:val="418"/>
        </w:trPr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3.Praca domowa</w:t>
            </w:r>
          </w:p>
        </w:tc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Może być ustna (np. 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wtórz, przygotuj) lub p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semna (np. w zeszycie, w ćwiczeniach), zgodna i wyczerpująca temat, st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ranna, estetyczna, sam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dzielna.</w:t>
            </w:r>
          </w:p>
          <w:p w:rsidR="00A95B87" w:rsidRDefault="00A9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każda praca domowa musi być oceniona „na ocenę”.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1-5</w:t>
            </w:r>
          </w:p>
          <w:p w:rsidR="00A95B87" w:rsidRDefault="00A95B87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1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95B87" w:rsidRDefault="00A95B87"/>
          <w:p w:rsidR="00A95B87" w:rsidRDefault="00A95B87"/>
          <w:p w:rsidR="00A95B87" w:rsidRDefault="00A95B87"/>
          <w:p w:rsidR="00A95B87" w:rsidRDefault="00A95B87"/>
          <w:p w:rsidR="00A95B87" w:rsidRDefault="00A95B87"/>
          <w:p w:rsidR="00A95B87" w:rsidRDefault="00A95B87"/>
          <w:p w:rsidR="00A95B87" w:rsidRDefault="00A95B87"/>
          <w:p w:rsidR="00A95B87" w:rsidRDefault="00A95B87"/>
          <w:p w:rsidR="00A95B87" w:rsidRDefault="00A95B87"/>
          <w:p w:rsidR="00A95B87" w:rsidRDefault="00A95B87"/>
        </w:tc>
      </w:tr>
      <w:tr w:rsidR="00A95B87"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4.Zadania i ćwiczenia wykonywane podczas lekcji indywidualnie lub w grupie</w:t>
            </w:r>
          </w:p>
        </w:tc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zadań , ćwiczeń przygotowanych przez nauczyciela podczas lekcji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1-5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1</w:t>
            </w:r>
          </w:p>
          <w:p w:rsidR="00A95B87" w:rsidRDefault="00A95B87"/>
          <w:p w:rsidR="00A95B87" w:rsidRDefault="00A95B8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95B87" w:rsidRDefault="00A95B87">
      <w:pPr>
        <w:jc w:val="center"/>
      </w:pPr>
    </w:p>
    <w:p w:rsidR="00AE2B76" w:rsidRDefault="00AE2B76">
      <w:pPr>
        <w:jc w:val="center"/>
        <w:rPr>
          <w:b/>
          <w:bCs/>
        </w:rPr>
      </w:pPr>
    </w:p>
    <w:p w:rsidR="00A95B87" w:rsidRDefault="00A95B87">
      <w:pPr>
        <w:jc w:val="center"/>
        <w:rPr>
          <w:b/>
          <w:bCs/>
        </w:rPr>
      </w:pPr>
      <w:r>
        <w:rPr>
          <w:b/>
          <w:bCs/>
        </w:rPr>
        <w:t>DODATKOWE FORMY AKTYWNOŚCI UCZNIA MOGĄCE PODLEGAĆ OCENIE</w:t>
      </w:r>
    </w:p>
    <w:p w:rsidR="00A95B87" w:rsidRDefault="00A95B87">
      <w:pPr>
        <w:jc w:val="center"/>
      </w:pPr>
    </w:p>
    <w:tbl>
      <w:tblPr>
        <w:tblW w:w="0" w:type="auto"/>
        <w:tblInd w:w="37" w:type="dxa"/>
        <w:tblLayout w:type="fixed"/>
        <w:tblLook w:val="0000" w:firstRow="0" w:lastRow="0" w:firstColumn="0" w:lastColumn="0" w:noHBand="0" w:noVBand="0"/>
      </w:tblPr>
      <w:tblGrid>
        <w:gridCol w:w="2029"/>
        <w:gridCol w:w="3731"/>
        <w:gridCol w:w="2196"/>
        <w:gridCol w:w="1186"/>
      </w:tblGrid>
      <w:tr w:rsidR="00A95B87"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aktywności</w:t>
            </w:r>
          </w:p>
        </w:tc>
        <w:tc>
          <w:tcPr>
            <w:tcW w:w="3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 oceny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24CE0">
              <w:rPr>
                <w:sz w:val="20"/>
                <w:szCs w:val="20"/>
              </w:rPr>
              <w:t xml:space="preserve">aga w </w:t>
            </w:r>
            <w:proofErr w:type="spellStart"/>
            <w:r w:rsidR="00F24CE0">
              <w:rPr>
                <w:sz w:val="20"/>
                <w:szCs w:val="20"/>
              </w:rPr>
              <w:t>dziennikiu</w:t>
            </w:r>
            <w:proofErr w:type="spellEnd"/>
          </w:p>
        </w:tc>
      </w:tr>
      <w:tr w:rsidR="00A95B87">
        <w:trPr>
          <w:trHeight w:val="1193"/>
        </w:trPr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plastyczne, przygotowanie dodatkowych pomocy.</w:t>
            </w:r>
          </w:p>
          <w:p w:rsidR="00A95B87" w:rsidRDefault="00A95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plakatów, przygotowanie m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deli, plansz, prezentacji multimedialnych</w:t>
            </w:r>
            <w:r w:rsidR="00F24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schematów, portfolio itp.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1-6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5B87"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konku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sach </w:t>
            </w:r>
          </w:p>
        </w:tc>
        <w:tc>
          <w:tcPr>
            <w:tcW w:w="3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konkursach szkolnych i poza szkolnych o treściach geograficznych, ekologicznych, regionalnych, europejskich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4-6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B87"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Aktywna praca na lekcji</w:t>
            </w:r>
          </w:p>
        </w:tc>
        <w:tc>
          <w:tcPr>
            <w:tcW w:w="3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Świadome i częste uczestnictwo w lekcji, analiza szczegółowa lub ogólna omawi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nych zagadnień, formułowanie prawidł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wych wniosków, odpowiedzi, prawidłowe wykonywanie prac pisemnych.</w:t>
            </w:r>
          </w:p>
          <w:p w:rsidR="00A95B87" w:rsidRDefault="00A95B87"/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Oceniana „+”, które zostaną podsumowane pod koniec każdego semestru</w:t>
            </w:r>
          </w:p>
          <w:p w:rsidR="00A95B87" w:rsidRDefault="00A9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„+” ocena </w:t>
            </w:r>
            <w:proofErr w:type="spellStart"/>
            <w:r>
              <w:rPr>
                <w:sz w:val="20"/>
                <w:szCs w:val="20"/>
              </w:rPr>
              <w:t>bdb</w:t>
            </w:r>
            <w:proofErr w:type="spellEnd"/>
          </w:p>
          <w:p w:rsidR="00A95B87" w:rsidRDefault="00A9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„+” ocena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  <w:p w:rsidR="00A95B87" w:rsidRDefault="00A9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„+” ocena </w:t>
            </w:r>
            <w:proofErr w:type="spellStart"/>
            <w:r>
              <w:rPr>
                <w:sz w:val="20"/>
                <w:szCs w:val="20"/>
              </w:rPr>
              <w:t>dst</w:t>
            </w:r>
            <w:proofErr w:type="spellEnd"/>
            <w:r>
              <w:rPr>
                <w:sz w:val="20"/>
                <w:szCs w:val="20"/>
              </w:rPr>
              <w:t xml:space="preserve"> wst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wiana za zgodą ucznia)</w:t>
            </w:r>
          </w:p>
          <w:p w:rsidR="00A95B87" w:rsidRDefault="00A95B87">
            <w:pPr>
              <w:rPr>
                <w:sz w:val="20"/>
              </w:rPr>
            </w:pPr>
            <w:r>
              <w:rPr>
                <w:sz w:val="20"/>
              </w:rPr>
              <w:t>Znaczna aktywność ucznia na danej lekcji może zostać potrakt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wana jako odpowiedź ustna i oceniona na ocenę.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5B87"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F24CE0" w:rsidP="00F24CE0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Użycie języka angielskiego na zajęciach</w:t>
            </w:r>
          </w:p>
        </w:tc>
        <w:tc>
          <w:tcPr>
            <w:tcW w:w="3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</w:t>
            </w:r>
            <w:r w:rsidR="00AE2B76">
              <w:rPr>
                <w:sz w:val="20"/>
                <w:szCs w:val="20"/>
              </w:rPr>
              <w:t>e użycie podstawowego słowni</w:t>
            </w:r>
            <w:r w:rsidR="00AE2B76">
              <w:rPr>
                <w:sz w:val="20"/>
                <w:szCs w:val="20"/>
              </w:rPr>
              <w:t>c</w:t>
            </w:r>
            <w:r w:rsidR="00AE2B76">
              <w:rPr>
                <w:sz w:val="20"/>
                <w:szCs w:val="20"/>
              </w:rPr>
              <w:t>twa z geografii w j. angielskim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E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3</w:t>
            </w:r>
            <w:r w:rsidR="00A95B87">
              <w:rPr>
                <w:sz w:val="20"/>
                <w:szCs w:val="20"/>
              </w:rPr>
              <w:t>-5</w:t>
            </w:r>
          </w:p>
          <w:p w:rsidR="00A95B87" w:rsidRDefault="00A95B87">
            <w:pPr>
              <w:snapToGrid w:val="0"/>
              <w:rPr>
                <w:sz w:val="20"/>
                <w:szCs w:val="20"/>
              </w:rPr>
            </w:pPr>
          </w:p>
          <w:p w:rsidR="00A95B87" w:rsidRDefault="00A95B87">
            <w:pPr>
              <w:snapToGrid w:val="0"/>
              <w:rPr>
                <w:sz w:val="20"/>
                <w:szCs w:val="20"/>
              </w:rPr>
            </w:pPr>
          </w:p>
          <w:p w:rsidR="00A95B87" w:rsidRDefault="00A95B87">
            <w:pPr>
              <w:snapToGrid w:val="0"/>
              <w:rPr>
                <w:sz w:val="20"/>
                <w:szCs w:val="20"/>
              </w:rPr>
            </w:pPr>
          </w:p>
          <w:p w:rsidR="00A95B87" w:rsidRDefault="00A95B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B87" w:rsidRDefault="00F24CE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B87"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</w:t>
            </w:r>
          </w:p>
        </w:tc>
        <w:tc>
          <w:tcPr>
            <w:tcW w:w="3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długoterminowe, polegające na samodzielnymi dogłębnym zbadaniu przez ucznia lub grupę uczniów zjawiska zwi</w:t>
            </w:r>
            <w:r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zanego z życiem codziennym lub dowolną gałęzią wiedzy 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4-6</w:t>
            </w:r>
          </w:p>
          <w:p w:rsidR="00A95B87" w:rsidRDefault="00A95B87"/>
          <w:p w:rsidR="00A95B87" w:rsidRDefault="00A95B87"/>
          <w:p w:rsidR="00A95B87" w:rsidRDefault="00A95B87"/>
          <w:p w:rsidR="00A95B87" w:rsidRDefault="00A95B87"/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5B87"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Nieprzygotow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nia do lekcji</w:t>
            </w:r>
          </w:p>
        </w:tc>
        <w:tc>
          <w:tcPr>
            <w:tcW w:w="3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może zgłosić w semestrze ilość nieprzygotowań równą liczbie godzin przedmiotu w tygodniu, każde następne nie przygotowanie oznacza ocenę niedost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teczną. 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Oceniana „-„ i oceną </w:t>
            </w:r>
            <w:proofErr w:type="spellStart"/>
            <w:r>
              <w:rPr>
                <w:sz w:val="20"/>
                <w:szCs w:val="20"/>
              </w:rPr>
              <w:t>ndst</w:t>
            </w:r>
            <w:proofErr w:type="spellEnd"/>
          </w:p>
          <w:p w:rsidR="00A95B87" w:rsidRDefault="00A95B87">
            <w:pPr>
              <w:snapToGrid w:val="0"/>
              <w:rPr>
                <w:sz w:val="20"/>
                <w:szCs w:val="20"/>
              </w:rPr>
            </w:pPr>
          </w:p>
          <w:p w:rsidR="00A95B87" w:rsidRDefault="00A95B87">
            <w:pPr>
              <w:snapToGrid w:val="0"/>
              <w:rPr>
                <w:sz w:val="20"/>
                <w:szCs w:val="20"/>
              </w:rPr>
            </w:pPr>
          </w:p>
          <w:p w:rsidR="00A95B87" w:rsidRDefault="00A95B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95B87" w:rsidRDefault="00A95B87">
      <w:r>
        <w:t xml:space="preserve">                                         </w:t>
      </w:r>
    </w:p>
    <w:p w:rsidR="00A95B87" w:rsidRDefault="00A95B87"/>
    <w:p w:rsidR="00A95B87" w:rsidRDefault="00A95B87"/>
    <w:p w:rsidR="00A95B87" w:rsidRDefault="00A95B87"/>
    <w:p w:rsidR="00A95B87" w:rsidRDefault="00A95B87"/>
    <w:p w:rsidR="00A95B87" w:rsidRDefault="00A95B87"/>
    <w:p w:rsidR="00AE2B76" w:rsidRDefault="00AE2B76">
      <w:pPr>
        <w:jc w:val="center"/>
        <w:rPr>
          <w:b/>
        </w:rPr>
      </w:pPr>
    </w:p>
    <w:p w:rsidR="00A95B87" w:rsidRDefault="00A95B87">
      <w:pPr>
        <w:jc w:val="center"/>
        <w:rPr>
          <w:b/>
        </w:rPr>
      </w:pPr>
      <w:r>
        <w:rPr>
          <w:b/>
        </w:rPr>
        <w:lastRenderedPageBreak/>
        <w:t xml:space="preserve">MOŻLIWOŚCI UZYSKANIA OCENY WYŻSZEJ NIŻ PROPONOWANA </w:t>
      </w:r>
    </w:p>
    <w:p w:rsidR="00A95B87" w:rsidRDefault="00A95B87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(Kryteria poprawy proponowanej oceny śródrocznej i rocznej)</w:t>
      </w:r>
    </w:p>
    <w:p w:rsidR="00A95B87" w:rsidRDefault="00A95B87"/>
    <w:p w:rsidR="00A95B87" w:rsidRDefault="00A95B87">
      <w:pPr>
        <w:numPr>
          <w:ilvl w:val="0"/>
          <w:numId w:val="1"/>
        </w:numPr>
        <w:tabs>
          <w:tab w:val="left" w:pos="420"/>
        </w:tabs>
      </w:pPr>
      <w:r>
        <w:t xml:space="preserve">Poprawa sprawdzianu lub kartkówki </w:t>
      </w:r>
    </w:p>
    <w:p w:rsidR="00A95B87" w:rsidRDefault="00A95B87">
      <w:pPr>
        <w:numPr>
          <w:ilvl w:val="0"/>
          <w:numId w:val="1"/>
        </w:numPr>
        <w:tabs>
          <w:tab w:val="left" w:pos="420"/>
        </w:tabs>
      </w:pPr>
      <w:r>
        <w:t xml:space="preserve"> Odpowiedź ustna</w:t>
      </w:r>
    </w:p>
    <w:p w:rsidR="00A95B87" w:rsidRDefault="00A95B87">
      <w:pPr>
        <w:numPr>
          <w:ilvl w:val="0"/>
          <w:numId w:val="1"/>
        </w:numPr>
        <w:tabs>
          <w:tab w:val="left" w:pos="420"/>
        </w:tabs>
      </w:pPr>
      <w:r>
        <w:t>Wykonanie dodatkowej pracy, zadań zaproponowanych przez nauczyciela na zajęciach lekcyjnych lub poza nimi</w:t>
      </w:r>
    </w:p>
    <w:p w:rsidR="00A95B87" w:rsidRDefault="00A95B87">
      <w:r>
        <w:t>O formie i terminie decyduje nauczyciel</w:t>
      </w:r>
    </w:p>
    <w:p w:rsidR="00A95B87" w:rsidRDefault="00A95B87">
      <w:pPr>
        <w:rPr>
          <w:sz w:val="20"/>
          <w:szCs w:val="20"/>
        </w:rPr>
      </w:pPr>
    </w:p>
    <w:p w:rsidR="00A95B87" w:rsidRDefault="00A95B87">
      <w:pPr>
        <w:jc w:val="both"/>
        <w:rPr>
          <w:sz w:val="22"/>
          <w:szCs w:val="22"/>
        </w:rPr>
      </w:pPr>
      <w:r>
        <w:rPr>
          <w:sz w:val="22"/>
          <w:szCs w:val="22"/>
        </w:rPr>
        <w:t>Uwagi ogólne:</w:t>
      </w:r>
    </w:p>
    <w:p w:rsidR="00A95B87" w:rsidRDefault="00A95B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Uczeń powinien przestrzegać zasad ortografii i stylistyki</w:t>
      </w:r>
      <w:r w:rsidR="00AE2B76">
        <w:rPr>
          <w:sz w:val="22"/>
          <w:szCs w:val="22"/>
        </w:rPr>
        <w:t xml:space="preserve"> zarówno w j.polskim jak i w </w:t>
      </w:r>
      <w:proofErr w:type="spellStart"/>
      <w:r w:rsidR="00AE2B76">
        <w:rPr>
          <w:sz w:val="22"/>
          <w:szCs w:val="22"/>
        </w:rPr>
        <w:t>j.angielskim</w:t>
      </w:r>
      <w:proofErr w:type="spellEnd"/>
      <w:r>
        <w:rPr>
          <w:sz w:val="22"/>
          <w:szCs w:val="22"/>
        </w:rPr>
        <w:t xml:space="preserve"> w pracach pisemnych, poprawnie stosować terminy i nazwy geograficzne, dokładnie wykonywać rysunki, wykresy, mapy.</w:t>
      </w:r>
    </w:p>
    <w:p w:rsidR="00A95B87" w:rsidRDefault="00A95B87">
      <w:r>
        <w:rPr>
          <w:sz w:val="22"/>
          <w:szCs w:val="22"/>
        </w:rPr>
        <w:t xml:space="preserve">Uczeń jest zobowiązany do starannego i systematycznego prowadzenia zeszytu przedmiotowego. Oceny są jawne, umotywowane, wystawiane systematycznie. </w:t>
      </w:r>
    </w:p>
    <w:p w:rsidR="00A95B87" w:rsidRDefault="00A95B87">
      <w:pPr>
        <w:ind w:firstLine="708"/>
        <w:jc w:val="both"/>
      </w:pPr>
      <w:r>
        <w:t>Pozostałe kryteria oceniania są zgodne ze statutem szkoły lub właściwym rozporz</w:t>
      </w:r>
      <w:r>
        <w:t>ą</w:t>
      </w:r>
      <w:r>
        <w:t>dzeniem</w:t>
      </w:r>
    </w:p>
    <w:p w:rsidR="00A95B87" w:rsidRDefault="00A95B87"/>
    <w:p w:rsidR="00A95B87" w:rsidRDefault="00A95B87">
      <w:pPr>
        <w:jc w:val="both"/>
      </w:pPr>
      <w:r>
        <w:t>W zeszycie przedmiotowym uczniowie zapisują najważniejsze zasady oceniania w postaci tabelki:</w:t>
      </w:r>
    </w:p>
    <w:p w:rsidR="00A95B87" w:rsidRDefault="00A95B87"/>
    <w:tbl>
      <w:tblPr>
        <w:tblW w:w="0" w:type="auto"/>
        <w:tblInd w:w="1187" w:type="dxa"/>
        <w:tblLayout w:type="fixed"/>
        <w:tblLook w:val="0000" w:firstRow="0" w:lastRow="0" w:firstColumn="0" w:lastColumn="0" w:noHBand="0" w:noVBand="0"/>
      </w:tblPr>
      <w:tblGrid>
        <w:gridCol w:w="2682"/>
        <w:gridCol w:w="2823"/>
        <w:gridCol w:w="2487"/>
      </w:tblGrid>
      <w:tr w:rsidR="00A95B87">
        <w:tc>
          <w:tcPr>
            <w:tcW w:w="2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będzie oceniane?</w:t>
            </w:r>
          </w:p>
        </w:tc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 razy w semestrze</w:t>
            </w:r>
          </w:p>
        </w:tc>
        <w:tc>
          <w:tcPr>
            <w:tcW w:w="2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Przyznawany współczynnik</w:t>
            </w:r>
          </w:p>
        </w:tc>
      </w:tr>
      <w:tr w:rsidR="00A95B87">
        <w:tc>
          <w:tcPr>
            <w:tcW w:w="2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np. w klasie I</w:t>
            </w:r>
          </w:p>
          <w:p w:rsidR="00A95B87" w:rsidRDefault="00A95B87">
            <w:pPr>
              <w:jc w:val="both"/>
            </w:pPr>
            <w:r>
              <w:t xml:space="preserve">1. Sprawdzian </w:t>
            </w:r>
          </w:p>
          <w:p w:rsidR="00A95B87" w:rsidRDefault="00A95B87">
            <w:r>
              <w:t xml:space="preserve">2. </w:t>
            </w:r>
          </w:p>
          <w:p w:rsidR="00A95B87" w:rsidRDefault="00A95B87">
            <w:proofErr w:type="spellStart"/>
            <w:r>
              <w:t>itd</w:t>
            </w:r>
            <w:proofErr w:type="spellEnd"/>
          </w:p>
        </w:tc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both"/>
            </w:pPr>
          </w:p>
          <w:p w:rsidR="00A95B87" w:rsidRDefault="00A95B87">
            <w:pPr>
              <w:jc w:val="center"/>
            </w:pPr>
            <w:r>
              <w:t>Co najmniej 1</w:t>
            </w:r>
          </w:p>
        </w:tc>
        <w:tc>
          <w:tcPr>
            <w:tcW w:w="2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B87" w:rsidRDefault="00A95B87">
            <w:pPr>
              <w:snapToGrid w:val="0"/>
              <w:jc w:val="both"/>
            </w:pPr>
          </w:p>
          <w:p w:rsidR="00A95B87" w:rsidRDefault="00A95B87">
            <w:r>
              <w:t>3</w:t>
            </w:r>
          </w:p>
        </w:tc>
      </w:tr>
    </w:tbl>
    <w:p w:rsidR="00A95B87" w:rsidRDefault="00A95B87">
      <w:pPr>
        <w:jc w:val="both"/>
      </w:pPr>
    </w:p>
    <w:p w:rsidR="00A95B87" w:rsidRDefault="00A95B87">
      <w:pPr>
        <w:rPr>
          <w:i/>
          <w:iCs/>
        </w:rPr>
      </w:pPr>
      <w:r>
        <w:t xml:space="preserve">Po zapoznaniu i omówieniu zasad oceniania i wymagań edukacyjnych uczeń zapisuję notatkę w zeszycie pod tematem o następującej treści </w:t>
      </w:r>
      <w:r>
        <w:rPr>
          <w:i/>
          <w:iCs/>
        </w:rPr>
        <w:t>„Zostałem/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 xml:space="preserve"> zapoznana z zasadami oceniania i wymaganiami edukacyjnymi z geografii dla klasy ….. w roku szkolnym … , które są do wglądu na tablicy w pracowni przedmiotowej i u nauczyciela przedmiotu.”</w:t>
      </w:r>
    </w:p>
    <w:p w:rsidR="00A95B87" w:rsidRDefault="00A95B87">
      <w:r>
        <w:t>Notatka jest podpisana przez nauczyciela, ucznia, rodziców lub prawnych opiekunów dziecka  (co nauczyciel konsekwentnie sprawdza na następnej lekcji)</w:t>
      </w:r>
    </w:p>
    <w:p w:rsidR="00A95B87" w:rsidRDefault="00A95B87"/>
    <w:p w:rsidR="00A95B87" w:rsidRDefault="00A95B87"/>
    <w:p w:rsidR="00A95B87" w:rsidRDefault="00A95B87"/>
    <w:p w:rsidR="00A95B87" w:rsidRDefault="00A95B87"/>
    <w:p w:rsidR="00A95B87" w:rsidRDefault="00A95B87"/>
    <w:p w:rsidR="00A95B87" w:rsidRDefault="00A95B87"/>
    <w:p w:rsidR="00A95B87" w:rsidRDefault="00A95B87"/>
    <w:p w:rsidR="00A95B87" w:rsidRDefault="00A95B87"/>
    <w:p w:rsidR="00A95B87" w:rsidRDefault="00A95B87"/>
    <w:p w:rsidR="00A95B87" w:rsidRDefault="00A95B87"/>
    <w:sectPr w:rsidR="00A95B8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360"/>
      </w:pPr>
      <w:rPr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sz w:val="24"/>
        <w:szCs w:val="24"/>
        <w:lang w:val="pl-P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sz w:val="24"/>
        <w:szCs w:val="24"/>
        <w:lang w:val="pl-P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76"/>
    <w:rsid w:val="000D5907"/>
    <w:rsid w:val="00A95B87"/>
    <w:rsid w:val="00AE2B76"/>
    <w:rsid w:val="00E456FF"/>
    <w:rsid w:val="00F24CE0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  <w:lang w:val="pl-PL"/>
    </w:rPr>
  </w:style>
  <w:style w:type="character" w:customStyle="1" w:styleId="WW8Num2z0">
    <w:name w:val="WW8Num2z0"/>
    <w:rPr>
      <w:sz w:val="24"/>
      <w:szCs w:val="24"/>
      <w:lang w:val="pl-PL"/>
    </w:rPr>
  </w:style>
  <w:style w:type="character" w:customStyle="1" w:styleId="Absatz-Standardschriftart">
    <w:name w:val="Absatz-Standardschriftart"/>
  </w:style>
  <w:style w:type="character" w:customStyle="1" w:styleId="RTFNum21">
    <w:name w:val="RTF_Num 2 1"/>
    <w:rPr>
      <w:sz w:val="24"/>
      <w:szCs w:val="24"/>
      <w:lang w:val="pl-PL"/>
    </w:rPr>
  </w:style>
  <w:style w:type="character" w:customStyle="1" w:styleId="RTFNum22">
    <w:name w:val="RTF_Num 2 2"/>
    <w:rPr>
      <w:sz w:val="24"/>
      <w:szCs w:val="24"/>
      <w:lang w:val="pl-PL"/>
    </w:rPr>
  </w:style>
  <w:style w:type="character" w:customStyle="1" w:styleId="RTFNum23">
    <w:name w:val="RTF_Num 2 3"/>
    <w:rPr>
      <w:sz w:val="24"/>
      <w:szCs w:val="24"/>
      <w:lang w:val="pl-PL"/>
    </w:rPr>
  </w:style>
  <w:style w:type="character" w:customStyle="1" w:styleId="RTFNum24">
    <w:name w:val="RTF_Num 2 4"/>
    <w:rPr>
      <w:sz w:val="24"/>
      <w:szCs w:val="24"/>
      <w:lang w:val="pl-PL"/>
    </w:rPr>
  </w:style>
  <w:style w:type="character" w:customStyle="1" w:styleId="RTFNum25">
    <w:name w:val="RTF_Num 2 5"/>
    <w:rPr>
      <w:sz w:val="24"/>
      <w:szCs w:val="24"/>
      <w:lang w:val="pl-PL"/>
    </w:rPr>
  </w:style>
  <w:style w:type="character" w:customStyle="1" w:styleId="RTFNum26">
    <w:name w:val="RTF_Num 2 6"/>
    <w:rPr>
      <w:sz w:val="24"/>
      <w:szCs w:val="24"/>
      <w:lang w:val="pl-PL"/>
    </w:rPr>
  </w:style>
  <w:style w:type="character" w:customStyle="1" w:styleId="RTFNum27">
    <w:name w:val="RTF_Num 2 7"/>
    <w:rPr>
      <w:sz w:val="24"/>
      <w:szCs w:val="24"/>
      <w:lang w:val="pl-PL"/>
    </w:rPr>
  </w:style>
  <w:style w:type="character" w:customStyle="1" w:styleId="RTFNum28">
    <w:name w:val="RTF_Num 2 8"/>
    <w:rPr>
      <w:sz w:val="24"/>
      <w:szCs w:val="24"/>
      <w:lang w:val="pl-PL"/>
    </w:rPr>
  </w:style>
  <w:style w:type="character" w:customStyle="1" w:styleId="RTFNum29">
    <w:name w:val="RTF_Num 2 9"/>
    <w:rPr>
      <w:sz w:val="24"/>
      <w:szCs w:val="24"/>
      <w:lang w:val="pl-PL"/>
    </w:rPr>
  </w:style>
  <w:style w:type="character" w:customStyle="1" w:styleId="RTFNum210">
    <w:name w:val="RTF_Num 2 10"/>
  </w:style>
  <w:style w:type="character" w:customStyle="1" w:styleId="RTFNum31">
    <w:name w:val="RTF_Num 3 1"/>
    <w:rPr>
      <w:sz w:val="24"/>
      <w:szCs w:val="24"/>
      <w:lang w:val="pl-PL"/>
    </w:rPr>
  </w:style>
  <w:style w:type="character" w:customStyle="1" w:styleId="RTFNum32">
    <w:name w:val="RTF_Num 3 2"/>
    <w:rPr>
      <w:sz w:val="24"/>
      <w:szCs w:val="24"/>
      <w:lang w:val="pl-PL"/>
    </w:rPr>
  </w:style>
  <w:style w:type="character" w:customStyle="1" w:styleId="RTFNum33">
    <w:name w:val="RTF_Num 3 3"/>
    <w:rPr>
      <w:sz w:val="24"/>
      <w:szCs w:val="24"/>
      <w:lang w:val="pl-PL"/>
    </w:rPr>
  </w:style>
  <w:style w:type="character" w:customStyle="1" w:styleId="RTFNum34">
    <w:name w:val="RTF_Num 3 4"/>
    <w:rPr>
      <w:sz w:val="24"/>
      <w:szCs w:val="24"/>
      <w:lang w:val="pl-PL"/>
    </w:rPr>
  </w:style>
  <w:style w:type="character" w:customStyle="1" w:styleId="RTFNum35">
    <w:name w:val="RTF_Num 3 5"/>
    <w:rPr>
      <w:sz w:val="24"/>
      <w:szCs w:val="24"/>
      <w:lang w:val="pl-PL"/>
    </w:rPr>
  </w:style>
  <w:style w:type="character" w:customStyle="1" w:styleId="RTFNum36">
    <w:name w:val="RTF_Num 3 6"/>
    <w:rPr>
      <w:sz w:val="24"/>
      <w:szCs w:val="24"/>
      <w:lang w:val="pl-PL"/>
    </w:rPr>
  </w:style>
  <w:style w:type="character" w:customStyle="1" w:styleId="RTFNum37">
    <w:name w:val="RTF_Num 3 7"/>
    <w:rPr>
      <w:sz w:val="24"/>
      <w:szCs w:val="24"/>
      <w:lang w:val="pl-PL"/>
    </w:rPr>
  </w:style>
  <w:style w:type="character" w:customStyle="1" w:styleId="RTFNum38">
    <w:name w:val="RTF_Num 3 8"/>
    <w:rPr>
      <w:sz w:val="24"/>
      <w:szCs w:val="24"/>
      <w:lang w:val="pl-PL"/>
    </w:rPr>
  </w:style>
  <w:style w:type="character" w:customStyle="1" w:styleId="RTFNum39">
    <w:name w:val="RTF_Num 3 9"/>
    <w:rPr>
      <w:sz w:val="24"/>
      <w:szCs w:val="24"/>
      <w:lang w:val="pl-PL"/>
    </w:rPr>
  </w:style>
  <w:style w:type="character" w:customStyle="1" w:styleId="WW-RTFNum21">
    <w:name w:val="WW-RTF_Num 2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">
    <w:name w:val="WW-RTF_Num 2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">
    <w:name w:val="WW-RTF_Num 2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">
    <w:name w:val="WW-RTF_Num 2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">
    <w:name w:val="WW-RTF_Num 2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">
    <w:name w:val="WW-RTF_Num 2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">
    <w:name w:val="WW-RTF_Num 2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">
    <w:name w:val="WW-RTF_Num 2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">
    <w:name w:val="WW-RTF_Num 2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Domylnaczcionkaakapitu1">
    <w:name w:val="Domyślna czcionka akapitu1"/>
    <w:rPr>
      <w:sz w:val="24"/>
      <w:szCs w:val="24"/>
      <w:lang w:val="pl-PL"/>
    </w:rPr>
  </w:style>
  <w:style w:type="character" w:customStyle="1" w:styleId="Odwoanieprzypisudolnego1">
    <w:name w:val="Odwołanie przypisu dolnego1"/>
    <w:rPr>
      <w:position w:val="6"/>
      <w:sz w:val="24"/>
      <w:szCs w:val="24"/>
      <w:lang w:val="pl-PL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4"/>
      <w:szCs w:val="24"/>
      <w:lang w:val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Arial" w:hAnsi="Arial"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ny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ny"/>
    <w:rPr>
      <w:rFonts w:ascii="Arial" w:hAnsi="Arial" w:cs="Arial"/>
    </w:rPr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">
    <w:name w:val="WW-caption"/>
    <w:basedOn w:val="Normalny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Normalny"/>
    <w:rPr>
      <w:rFonts w:ascii="Arial" w:hAnsi="Arial" w:cs="Arial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Normalny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  <w:lang w:val="pl-PL"/>
    </w:rPr>
  </w:style>
  <w:style w:type="character" w:customStyle="1" w:styleId="WW8Num2z0">
    <w:name w:val="WW8Num2z0"/>
    <w:rPr>
      <w:sz w:val="24"/>
      <w:szCs w:val="24"/>
      <w:lang w:val="pl-PL"/>
    </w:rPr>
  </w:style>
  <w:style w:type="character" w:customStyle="1" w:styleId="Absatz-Standardschriftart">
    <w:name w:val="Absatz-Standardschriftart"/>
  </w:style>
  <w:style w:type="character" w:customStyle="1" w:styleId="RTFNum21">
    <w:name w:val="RTF_Num 2 1"/>
    <w:rPr>
      <w:sz w:val="24"/>
      <w:szCs w:val="24"/>
      <w:lang w:val="pl-PL"/>
    </w:rPr>
  </w:style>
  <w:style w:type="character" w:customStyle="1" w:styleId="RTFNum22">
    <w:name w:val="RTF_Num 2 2"/>
    <w:rPr>
      <w:sz w:val="24"/>
      <w:szCs w:val="24"/>
      <w:lang w:val="pl-PL"/>
    </w:rPr>
  </w:style>
  <w:style w:type="character" w:customStyle="1" w:styleId="RTFNum23">
    <w:name w:val="RTF_Num 2 3"/>
    <w:rPr>
      <w:sz w:val="24"/>
      <w:szCs w:val="24"/>
      <w:lang w:val="pl-PL"/>
    </w:rPr>
  </w:style>
  <w:style w:type="character" w:customStyle="1" w:styleId="RTFNum24">
    <w:name w:val="RTF_Num 2 4"/>
    <w:rPr>
      <w:sz w:val="24"/>
      <w:szCs w:val="24"/>
      <w:lang w:val="pl-PL"/>
    </w:rPr>
  </w:style>
  <w:style w:type="character" w:customStyle="1" w:styleId="RTFNum25">
    <w:name w:val="RTF_Num 2 5"/>
    <w:rPr>
      <w:sz w:val="24"/>
      <w:szCs w:val="24"/>
      <w:lang w:val="pl-PL"/>
    </w:rPr>
  </w:style>
  <w:style w:type="character" w:customStyle="1" w:styleId="RTFNum26">
    <w:name w:val="RTF_Num 2 6"/>
    <w:rPr>
      <w:sz w:val="24"/>
      <w:szCs w:val="24"/>
      <w:lang w:val="pl-PL"/>
    </w:rPr>
  </w:style>
  <w:style w:type="character" w:customStyle="1" w:styleId="RTFNum27">
    <w:name w:val="RTF_Num 2 7"/>
    <w:rPr>
      <w:sz w:val="24"/>
      <w:szCs w:val="24"/>
      <w:lang w:val="pl-PL"/>
    </w:rPr>
  </w:style>
  <w:style w:type="character" w:customStyle="1" w:styleId="RTFNum28">
    <w:name w:val="RTF_Num 2 8"/>
    <w:rPr>
      <w:sz w:val="24"/>
      <w:szCs w:val="24"/>
      <w:lang w:val="pl-PL"/>
    </w:rPr>
  </w:style>
  <w:style w:type="character" w:customStyle="1" w:styleId="RTFNum29">
    <w:name w:val="RTF_Num 2 9"/>
    <w:rPr>
      <w:sz w:val="24"/>
      <w:szCs w:val="24"/>
      <w:lang w:val="pl-PL"/>
    </w:rPr>
  </w:style>
  <w:style w:type="character" w:customStyle="1" w:styleId="RTFNum210">
    <w:name w:val="RTF_Num 2 10"/>
  </w:style>
  <w:style w:type="character" w:customStyle="1" w:styleId="RTFNum31">
    <w:name w:val="RTF_Num 3 1"/>
    <w:rPr>
      <w:sz w:val="24"/>
      <w:szCs w:val="24"/>
      <w:lang w:val="pl-PL"/>
    </w:rPr>
  </w:style>
  <w:style w:type="character" w:customStyle="1" w:styleId="RTFNum32">
    <w:name w:val="RTF_Num 3 2"/>
    <w:rPr>
      <w:sz w:val="24"/>
      <w:szCs w:val="24"/>
      <w:lang w:val="pl-PL"/>
    </w:rPr>
  </w:style>
  <w:style w:type="character" w:customStyle="1" w:styleId="RTFNum33">
    <w:name w:val="RTF_Num 3 3"/>
    <w:rPr>
      <w:sz w:val="24"/>
      <w:szCs w:val="24"/>
      <w:lang w:val="pl-PL"/>
    </w:rPr>
  </w:style>
  <w:style w:type="character" w:customStyle="1" w:styleId="RTFNum34">
    <w:name w:val="RTF_Num 3 4"/>
    <w:rPr>
      <w:sz w:val="24"/>
      <w:szCs w:val="24"/>
      <w:lang w:val="pl-PL"/>
    </w:rPr>
  </w:style>
  <w:style w:type="character" w:customStyle="1" w:styleId="RTFNum35">
    <w:name w:val="RTF_Num 3 5"/>
    <w:rPr>
      <w:sz w:val="24"/>
      <w:szCs w:val="24"/>
      <w:lang w:val="pl-PL"/>
    </w:rPr>
  </w:style>
  <w:style w:type="character" w:customStyle="1" w:styleId="RTFNum36">
    <w:name w:val="RTF_Num 3 6"/>
    <w:rPr>
      <w:sz w:val="24"/>
      <w:szCs w:val="24"/>
      <w:lang w:val="pl-PL"/>
    </w:rPr>
  </w:style>
  <w:style w:type="character" w:customStyle="1" w:styleId="RTFNum37">
    <w:name w:val="RTF_Num 3 7"/>
    <w:rPr>
      <w:sz w:val="24"/>
      <w:szCs w:val="24"/>
      <w:lang w:val="pl-PL"/>
    </w:rPr>
  </w:style>
  <w:style w:type="character" w:customStyle="1" w:styleId="RTFNum38">
    <w:name w:val="RTF_Num 3 8"/>
    <w:rPr>
      <w:sz w:val="24"/>
      <w:szCs w:val="24"/>
      <w:lang w:val="pl-PL"/>
    </w:rPr>
  </w:style>
  <w:style w:type="character" w:customStyle="1" w:styleId="RTFNum39">
    <w:name w:val="RTF_Num 3 9"/>
    <w:rPr>
      <w:sz w:val="24"/>
      <w:szCs w:val="24"/>
      <w:lang w:val="pl-PL"/>
    </w:rPr>
  </w:style>
  <w:style w:type="character" w:customStyle="1" w:styleId="WW-RTFNum21">
    <w:name w:val="WW-RTF_Num 2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">
    <w:name w:val="WW-RTF_Num 2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">
    <w:name w:val="WW-RTF_Num 2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">
    <w:name w:val="WW-RTF_Num 2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">
    <w:name w:val="WW-RTF_Num 2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">
    <w:name w:val="WW-RTF_Num 2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">
    <w:name w:val="WW-RTF_Num 2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">
    <w:name w:val="WW-RTF_Num 2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">
    <w:name w:val="WW-RTF_Num 2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Domylnaczcionkaakapitu1">
    <w:name w:val="Domyślna czcionka akapitu1"/>
    <w:rPr>
      <w:sz w:val="24"/>
      <w:szCs w:val="24"/>
      <w:lang w:val="pl-PL"/>
    </w:rPr>
  </w:style>
  <w:style w:type="character" w:customStyle="1" w:styleId="Odwoanieprzypisudolnego1">
    <w:name w:val="Odwołanie przypisu dolnego1"/>
    <w:rPr>
      <w:position w:val="6"/>
      <w:sz w:val="24"/>
      <w:szCs w:val="24"/>
      <w:lang w:val="pl-PL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4"/>
      <w:szCs w:val="24"/>
      <w:lang w:val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Arial" w:hAnsi="Arial"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ny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ny"/>
    <w:rPr>
      <w:rFonts w:ascii="Arial" w:hAnsi="Arial" w:cs="Arial"/>
    </w:rPr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">
    <w:name w:val="WW-caption"/>
    <w:basedOn w:val="Normalny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Normalny"/>
    <w:rPr>
      <w:rFonts w:ascii="Arial" w:hAnsi="Arial" w:cs="Arial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Normalny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74DF-B873-4638-9A51-991ABE6D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OCENIANIA Z GEOGRAFII W GIMNAZJUM</vt:lpstr>
    </vt:vector>
  </TitlesOfParts>
  <Company>COA12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OCENIANIA Z GEOGRAFII W GIMNAZJUM</dc:title>
  <dc:creator>Mario</dc:creator>
  <cp:lastModifiedBy>user</cp:lastModifiedBy>
  <cp:revision>2</cp:revision>
  <cp:lastPrinted>2007-09-03T20:21:00Z</cp:lastPrinted>
  <dcterms:created xsi:type="dcterms:W3CDTF">2015-09-09T08:59:00Z</dcterms:created>
  <dcterms:modified xsi:type="dcterms:W3CDTF">2015-09-09T08:59:00Z</dcterms:modified>
</cp:coreProperties>
</file>